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6E2DF" w14:textId="32499861" w:rsidR="001F35FD" w:rsidRPr="00402FCC" w:rsidRDefault="00402FCC" w:rsidP="00FE2541">
      <w:pPr>
        <w:pStyle w:val="Titel"/>
        <w:rPr>
          <w:lang w:val="nl-BE"/>
        </w:rPr>
      </w:pPr>
      <w:bookmarkStart w:id="0" w:name="_GoBack"/>
      <w:bookmarkEnd w:id="0"/>
      <w:r>
        <w:rPr>
          <w:lang w:val="nl-BE"/>
        </w:rPr>
        <w:t>Afspraken en voorwaarden voor</w:t>
      </w:r>
      <w:r w:rsidR="00FE2541" w:rsidRPr="00402FCC">
        <w:rPr>
          <w:lang w:val="nl-BE"/>
        </w:rPr>
        <w:t xml:space="preserve"> actie</w:t>
      </w:r>
      <w:r>
        <w:rPr>
          <w:lang w:val="nl-BE"/>
        </w:rPr>
        <w:t>voerders</w:t>
      </w:r>
    </w:p>
    <w:p w14:paraId="65AA6E0F" w14:textId="08D9BA8B" w:rsidR="00402FCC" w:rsidRDefault="00402FCC" w:rsidP="00402FCC">
      <w:pPr>
        <w:rPr>
          <w:lang w:val="nl-BE"/>
        </w:rPr>
      </w:pPr>
    </w:p>
    <w:p w14:paraId="23D62729" w14:textId="7952FDB0" w:rsidR="00F51886" w:rsidRDefault="00F51886" w:rsidP="00402FCC">
      <w:pPr>
        <w:rPr>
          <w:lang w:val="nl-BE"/>
        </w:rPr>
      </w:pPr>
      <w:r>
        <w:rPr>
          <w:lang w:val="nl-BE"/>
        </w:rPr>
        <w:t xml:space="preserve">In dit document leggen we uit op welke manier je als actievoerder kan rekenen op de steun van de Mucovereniging en wat we van jou als actievoerder verwachten. Onder een actievoerder verstaan we elke persoon die individueel of via een actiecomité geld inzamelt voor de Mucovereniging. Het kan hem hierbij gaan om een evenement zoals een sportieve wedstrijd of eetfestijn, maar eveneens om een verkoopactie van eigen producten of producten die werden besteld via de Mucovereniging. </w:t>
      </w:r>
    </w:p>
    <w:p w14:paraId="7FDB538D" w14:textId="6F3CE9A4" w:rsidR="00C53288" w:rsidRDefault="00C53288" w:rsidP="00402FCC">
      <w:pPr>
        <w:rPr>
          <w:lang w:val="nl-BE"/>
        </w:rPr>
      </w:pPr>
      <w:r>
        <w:rPr>
          <w:lang w:val="nl-BE"/>
        </w:rPr>
        <w:t xml:space="preserve">Weet dat je als actievoerder op ondersteuning van de Mucovereniging kan rekenen als je promotiemateriaal nodig hebt, gebruik wil maken van ons actieplatform (act.muco.be) of </w:t>
      </w:r>
      <w:proofErr w:type="spellStart"/>
      <w:r>
        <w:rPr>
          <w:lang w:val="nl-BE"/>
        </w:rPr>
        <w:t>verkoopsproducten</w:t>
      </w:r>
      <w:proofErr w:type="spellEnd"/>
      <w:r>
        <w:rPr>
          <w:lang w:val="nl-BE"/>
        </w:rPr>
        <w:t xml:space="preserve"> wenst te bestellen. Ook voor andere vragen in verband met de organisatie van je actie helpen we je, waar we kunnen, graag verder. Je kan de Mucovereniging contacteren via </w:t>
      </w:r>
      <w:hyperlink r:id="rId5" w:history="1">
        <w:r w:rsidRPr="003C7DAB">
          <w:rPr>
            <w:rStyle w:val="Hyperlink"/>
            <w:lang w:val="nl-BE"/>
          </w:rPr>
          <w:t>katrien@muco.be</w:t>
        </w:r>
      </w:hyperlink>
      <w:r>
        <w:rPr>
          <w:lang w:val="nl-BE"/>
        </w:rPr>
        <w:t xml:space="preserve"> of via 02 663 39 06. </w:t>
      </w:r>
    </w:p>
    <w:p w14:paraId="7BE7DB6C" w14:textId="71EA69BF" w:rsidR="00F51886" w:rsidRDefault="00C53288" w:rsidP="00402FCC">
      <w:pPr>
        <w:rPr>
          <w:lang w:val="nl-BE"/>
        </w:rPr>
      </w:pPr>
      <w:r>
        <w:rPr>
          <w:lang w:val="nl-BE"/>
        </w:rPr>
        <w:t>Daarnaast vragen we van jou als actievoerder ook om bepaalde afspraken na te leven. Op die manier kunnen we de bijna 300 acties die jaarlijks ten voordele van de Mucovereniging georganiseerd worden in goede banen blijven leiden.</w:t>
      </w:r>
    </w:p>
    <w:p w14:paraId="564D289D" w14:textId="1FB2A0EC" w:rsidR="003652CD" w:rsidRPr="00402FCC" w:rsidRDefault="00C53288" w:rsidP="00402FCC">
      <w:pPr>
        <w:rPr>
          <w:lang w:val="nl-BE"/>
        </w:rPr>
      </w:pPr>
      <w:r>
        <w:rPr>
          <w:lang w:val="nl-BE"/>
        </w:rPr>
        <w:t>Concreet ga je er als</w:t>
      </w:r>
      <w:r w:rsidR="00CB4592">
        <w:rPr>
          <w:lang w:val="nl-BE"/>
        </w:rPr>
        <w:t xml:space="preserve"> a</w:t>
      </w:r>
      <w:r w:rsidR="00402FCC">
        <w:rPr>
          <w:lang w:val="nl-BE"/>
        </w:rPr>
        <w:t xml:space="preserve">ctievoerder van de Mucovereniging </w:t>
      </w:r>
      <w:r w:rsidR="00CB4592">
        <w:rPr>
          <w:lang w:val="nl-BE"/>
        </w:rPr>
        <w:t>mee akkoord</w:t>
      </w:r>
      <w:r w:rsidR="00AB27AB">
        <w:rPr>
          <w:lang w:val="nl-BE"/>
        </w:rPr>
        <w:t xml:space="preserve"> dat</w:t>
      </w:r>
      <w:r w:rsidR="00402FCC">
        <w:rPr>
          <w:lang w:val="nl-BE"/>
        </w:rPr>
        <w:t>:</w:t>
      </w:r>
    </w:p>
    <w:p w14:paraId="691BEFD7" w14:textId="7BCE6B47" w:rsidR="00221B64" w:rsidRDefault="00CB4592" w:rsidP="00402FCC">
      <w:pPr>
        <w:pStyle w:val="Lijstalinea"/>
        <w:numPr>
          <w:ilvl w:val="0"/>
          <w:numId w:val="2"/>
        </w:numPr>
        <w:rPr>
          <w:lang w:val="nl-BE"/>
        </w:rPr>
      </w:pPr>
      <w:r>
        <w:rPr>
          <w:lang w:val="nl-BE"/>
        </w:rPr>
        <w:t>J</w:t>
      </w:r>
      <w:r w:rsidR="00221B64">
        <w:rPr>
          <w:lang w:val="nl-BE"/>
        </w:rPr>
        <w:t>e de Mucovereniging informatie z</w:t>
      </w:r>
      <w:r>
        <w:rPr>
          <w:lang w:val="nl-BE"/>
        </w:rPr>
        <w:t xml:space="preserve">al </w:t>
      </w:r>
      <w:r w:rsidR="00221B64">
        <w:rPr>
          <w:lang w:val="nl-BE"/>
        </w:rPr>
        <w:t>b</w:t>
      </w:r>
      <w:r>
        <w:rPr>
          <w:lang w:val="nl-BE"/>
        </w:rPr>
        <w:t>ezorgen over de activiteit die j</w:t>
      </w:r>
      <w:r w:rsidR="00221B64">
        <w:rPr>
          <w:lang w:val="nl-BE"/>
        </w:rPr>
        <w:t>e organise</w:t>
      </w:r>
      <w:r>
        <w:rPr>
          <w:lang w:val="nl-BE"/>
        </w:rPr>
        <w:t>ert</w:t>
      </w:r>
      <w:r w:rsidR="00221B64">
        <w:rPr>
          <w:lang w:val="nl-BE"/>
        </w:rPr>
        <w:t xml:space="preserve">, hetzij door de Mucovereniging hiervan per e-mail op de hoogte te brengen, hetzij door </w:t>
      </w:r>
      <w:r>
        <w:rPr>
          <w:lang w:val="nl-BE"/>
        </w:rPr>
        <w:t>jouw</w:t>
      </w:r>
      <w:r w:rsidR="00221B64">
        <w:rPr>
          <w:lang w:val="nl-BE"/>
        </w:rPr>
        <w:t xml:space="preserve"> actie </w:t>
      </w:r>
      <w:r w:rsidR="005D6A04">
        <w:rPr>
          <w:lang w:val="nl-BE"/>
        </w:rPr>
        <w:t>te registreren</w:t>
      </w:r>
      <w:r w:rsidR="00221B64">
        <w:rPr>
          <w:lang w:val="nl-BE"/>
        </w:rPr>
        <w:t xml:space="preserve"> op het actieplatform van de Mucovereniging (act.muco.be).</w:t>
      </w:r>
    </w:p>
    <w:p w14:paraId="6FCCFF04" w14:textId="7605C632" w:rsidR="00221B64" w:rsidRDefault="00CB4592" w:rsidP="00402FCC">
      <w:pPr>
        <w:pStyle w:val="Lijstalinea"/>
        <w:numPr>
          <w:ilvl w:val="0"/>
          <w:numId w:val="2"/>
        </w:numPr>
        <w:rPr>
          <w:lang w:val="nl-BE"/>
        </w:rPr>
      </w:pPr>
      <w:r>
        <w:rPr>
          <w:lang w:val="nl-BE"/>
        </w:rPr>
        <w:t>Je</w:t>
      </w:r>
      <w:r w:rsidR="00221B64">
        <w:rPr>
          <w:lang w:val="nl-BE"/>
        </w:rPr>
        <w:t xml:space="preserve"> in eigen naam of in naam van </w:t>
      </w:r>
      <w:r>
        <w:rPr>
          <w:lang w:val="nl-BE"/>
        </w:rPr>
        <w:t>jouw</w:t>
      </w:r>
      <w:r w:rsidR="00221B64">
        <w:rPr>
          <w:lang w:val="nl-BE"/>
        </w:rPr>
        <w:t xml:space="preserve"> actiecomité </w:t>
      </w:r>
      <w:r>
        <w:rPr>
          <w:lang w:val="nl-BE"/>
        </w:rPr>
        <w:t xml:space="preserve">publiek </w:t>
      </w:r>
      <w:r w:rsidR="00221B64">
        <w:rPr>
          <w:lang w:val="nl-BE"/>
        </w:rPr>
        <w:t>naar voor tre</w:t>
      </w:r>
      <w:r>
        <w:rPr>
          <w:lang w:val="nl-BE"/>
        </w:rPr>
        <w:t>e</w:t>
      </w:r>
      <w:r w:rsidR="00221B64">
        <w:rPr>
          <w:lang w:val="nl-BE"/>
        </w:rPr>
        <w:t>d</w:t>
      </w:r>
      <w:r>
        <w:rPr>
          <w:lang w:val="nl-BE"/>
        </w:rPr>
        <w:t>t (bijvoorbeeld in de media)</w:t>
      </w:r>
      <w:r w:rsidR="00221B64">
        <w:rPr>
          <w:lang w:val="nl-BE"/>
        </w:rPr>
        <w:t xml:space="preserve"> en niet als de Mucovereniging.</w:t>
      </w:r>
    </w:p>
    <w:p w14:paraId="26603C95" w14:textId="573B8251" w:rsidR="00542B9D" w:rsidRDefault="00CB4592" w:rsidP="00402FCC">
      <w:pPr>
        <w:pStyle w:val="Lijstalinea"/>
        <w:numPr>
          <w:ilvl w:val="0"/>
          <w:numId w:val="2"/>
        </w:numPr>
        <w:rPr>
          <w:lang w:val="nl-BE"/>
        </w:rPr>
      </w:pPr>
      <w:r>
        <w:rPr>
          <w:lang w:val="nl-BE"/>
        </w:rPr>
        <w:t>Je</w:t>
      </w:r>
      <w:r w:rsidR="00542B9D">
        <w:rPr>
          <w:lang w:val="nl-BE"/>
        </w:rPr>
        <w:t xml:space="preserve"> erover wa</w:t>
      </w:r>
      <w:r>
        <w:rPr>
          <w:lang w:val="nl-BE"/>
        </w:rPr>
        <w:t>akt</w:t>
      </w:r>
      <w:r w:rsidR="00542B9D">
        <w:rPr>
          <w:lang w:val="nl-BE"/>
        </w:rPr>
        <w:t xml:space="preserve"> dat alle vrijwilligers die bij de activiteiten betrokken </w:t>
      </w:r>
      <w:r w:rsidR="005D6A04">
        <w:rPr>
          <w:lang w:val="nl-BE"/>
        </w:rPr>
        <w:t>zijn</w:t>
      </w:r>
      <w:r w:rsidR="00542B9D">
        <w:rPr>
          <w:lang w:val="nl-BE"/>
        </w:rPr>
        <w:t xml:space="preserve"> alle voorzorgen nemen om ongevallen te vermijden en dat ze geen</w:t>
      </w:r>
      <w:r w:rsidR="005D6A04">
        <w:rPr>
          <w:lang w:val="nl-BE"/>
        </w:rPr>
        <w:t xml:space="preserve"> risicovolle</w:t>
      </w:r>
      <w:r w:rsidR="00542B9D">
        <w:rPr>
          <w:lang w:val="nl-BE"/>
        </w:rPr>
        <w:t xml:space="preserve"> daden stellen. De Mucovereniging voorziet in sommige gevallen voor zijn actievoerders een </w:t>
      </w:r>
      <w:r>
        <w:rPr>
          <w:lang w:val="nl-BE"/>
        </w:rPr>
        <w:t>vrijwilligers</w:t>
      </w:r>
      <w:r w:rsidR="00542B9D">
        <w:rPr>
          <w:lang w:val="nl-BE"/>
        </w:rPr>
        <w:t xml:space="preserve">verzekering. Voor meer informatie hierover kan je contact opnemen met </w:t>
      </w:r>
      <w:hyperlink r:id="rId6" w:history="1">
        <w:r w:rsidR="00542B9D" w:rsidRPr="007956B3">
          <w:rPr>
            <w:rStyle w:val="Hyperlink"/>
            <w:lang w:val="nl-BE"/>
          </w:rPr>
          <w:t>kris@muco.be</w:t>
        </w:r>
      </w:hyperlink>
      <w:r w:rsidR="00542B9D">
        <w:rPr>
          <w:lang w:val="nl-BE"/>
        </w:rPr>
        <w:t xml:space="preserve">. In andere gevallen doe je er goed aan om zelf een verzekering te nemen. </w:t>
      </w:r>
    </w:p>
    <w:p w14:paraId="5500EAFB" w14:textId="3FF13818" w:rsidR="00402FCC" w:rsidRDefault="00CB4592" w:rsidP="00402FCC">
      <w:pPr>
        <w:pStyle w:val="Lijstalinea"/>
        <w:numPr>
          <w:ilvl w:val="0"/>
          <w:numId w:val="2"/>
        </w:numPr>
        <w:rPr>
          <w:lang w:val="nl-BE"/>
        </w:rPr>
      </w:pPr>
      <w:r>
        <w:rPr>
          <w:lang w:val="nl-BE"/>
        </w:rPr>
        <w:t>Je</w:t>
      </w:r>
      <w:r w:rsidR="00221B64">
        <w:rPr>
          <w:lang w:val="nl-BE"/>
        </w:rPr>
        <w:t xml:space="preserve"> enkel gebruik </w:t>
      </w:r>
      <w:r w:rsidR="00284EE4">
        <w:rPr>
          <w:lang w:val="nl-BE"/>
        </w:rPr>
        <w:t>kan</w:t>
      </w:r>
      <w:r w:rsidR="00221B64">
        <w:rPr>
          <w:lang w:val="nl-BE"/>
        </w:rPr>
        <w:t xml:space="preserve"> maken van</w:t>
      </w:r>
      <w:r w:rsidR="00402FCC">
        <w:rPr>
          <w:lang w:val="nl-BE"/>
        </w:rPr>
        <w:t xml:space="preserve"> promotiemateriaal (i.e. materiaal met als hoofddoelstelling de naam van de Mucovereniging bekend te maken) voor acties die georganiseerd worden ten voordele van de Mucovereniging. Dit geldt ook voor alle andere vormen van ondersteuning (bekendmaking op website, Facebook en in magazine, administratieve ondersteuning, etc.) die de Mucovereniging aan actievoerders aanbiedt. Het ter beschikking stellen van infomateriaal zoals folders valt hier niet onder. </w:t>
      </w:r>
      <w:r w:rsidR="00C53288">
        <w:rPr>
          <w:lang w:val="nl-BE"/>
        </w:rPr>
        <w:t xml:space="preserve">Vraag jouw promotiemateriaal niet op het allerlaatste moment aan: je doet dit best maximaal twee weken voor jouw evenement plaatsvindt. Op bepaalde periodes van het jaar (zoals bijvoorbeeld tijdens de Warmste Week) kunnen we door het grote aantal acties je misschien ook niet al het promotiemateriaal bezorgen dat je graag ontvangen had. Je kan promotiemateriaal bestellen via </w:t>
      </w:r>
      <w:hyperlink r:id="rId7" w:history="1">
        <w:r w:rsidR="00C53288" w:rsidRPr="003C7DAB">
          <w:rPr>
            <w:rStyle w:val="Hyperlink"/>
            <w:lang w:val="nl-BE"/>
          </w:rPr>
          <w:t>katrien@muco.be</w:t>
        </w:r>
      </w:hyperlink>
      <w:r w:rsidR="00C53288">
        <w:rPr>
          <w:lang w:val="nl-BE"/>
        </w:rPr>
        <w:t xml:space="preserve">. </w:t>
      </w:r>
    </w:p>
    <w:p w14:paraId="1F438AA2" w14:textId="5BCCCC81" w:rsidR="00402FCC" w:rsidRPr="00221B64" w:rsidRDefault="00CB4592" w:rsidP="00221B64">
      <w:pPr>
        <w:pStyle w:val="Lijstalinea"/>
        <w:numPr>
          <w:ilvl w:val="0"/>
          <w:numId w:val="2"/>
        </w:numPr>
        <w:rPr>
          <w:lang w:val="nl-BE"/>
        </w:rPr>
      </w:pPr>
      <w:r>
        <w:rPr>
          <w:lang w:val="nl-BE"/>
        </w:rPr>
        <w:t>J</w:t>
      </w:r>
      <w:r w:rsidR="00221B64">
        <w:rPr>
          <w:lang w:val="nl-BE"/>
        </w:rPr>
        <w:t>e de</w:t>
      </w:r>
      <w:r w:rsidR="00402FCC" w:rsidRPr="00FE2541">
        <w:rPr>
          <w:lang w:val="nl-BE"/>
        </w:rPr>
        <w:t xml:space="preserve"> opbrengst van </w:t>
      </w:r>
      <w:r w:rsidR="00284EE4">
        <w:rPr>
          <w:lang w:val="nl-BE"/>
        </w:rPr>
        <w:t>jouw</w:t>
      </w:r>
      <w:r w:rsidR="00221B64">
        <w:rPr>
          <w:lang w:val="nl-BE"/>
        </w:rPr>
        <w:t xml:space="preserve"> actie </w:t>
      </w:r>
      <w:r w:rsidR="00402FCC" w:rsidRPr="00FE2541">
        <w:rPr>
          <w:lang w:val="nl-BE"/>
        </w:rPr>
        <w:t>ten laatste 3 maanden na afloop op het algemene rekeningnummer</w:t>
      </w:r>
      <w:r w:rsidR="00221B64">
        <w:rPr>
          <w:lang w:val="nl-BE"/>
        </w:rPr>
        <w:t xml:space="preserve"> (</w:t>
      </w:r>
      <w:r w:rsidR="00221B64" w:rsidRPr="00221B64">
        <w:rPr>
          <w:lang w:val="nl-BE"/>
        </w:rPr>
        <w:t>BE62 5230 8010 1261</w:t>
      </w:r>
      <w:r>
        <w:rPr>
          <w:lang w:val="nl-BE"/>
        </w:rPr>
        <w:t xml:space="preserve"> – BIC: TRIOBEBB</w:t>
      </w:r>
      <w:r w:rsidR="00221B64">
        <w:rPr>
          <w:lang w:val="nl-BE"/>
        </w:rPr>
        <w:t>)</w:t>
      </w:r>
      <w:r w:rsidR="00402FCC" w:rsidRPr="00FE2541">
        <w:rPr>
          <w:lang w:val="nl-BE"/>
        </w:rPr>
        <w:t xml:space="preserve"> van de Mucovereniging </w:t>
      </w:r>
      <w:r>
        <w:rPr>
          <w:lang w:val="nl-BE"/>
        </w:rPr>
        <w:t>stort</w:t>
      </w:r>
      <w:r w:rsidR="00402FCC">
        <w:rPr>
          <w:lang w:val="nl-BE"/>
        </w:rPr>
        <w:t xml:space="preserve">. </w:t>
      </w:r>
      <w:r w:rsidR="00C53288">
        <w:rPr>
          <w:lang w:val="nl-BE"/>
        </w:rPr>
        <w:t xml:space="preserve">Vermeld </w:t>
      </w:r>
      <w:r w:rsidR="00C53288">
        <w:rPr>
          <w:lang w:val="nl-BE"/>
        </w:rPr>
        <w:lastRenderedPageBreak/>
        <w:t xml:space="preserve">zeker de naam van je actie in de mededeling. Op die manier kunnen we de storting correct aan jouw actie toewijzen. </w:t>
      </w:r>
      <w:r w:rsidR="00402FCC">
        <w:rPr>
          <w:lang w:val="nl-BE"/>
        </w:rPr>
        <w:t xml:space="preserve">Er kunnen door de actievoerder of het actiecomité geen voorwaarden aan deze storting verbonden worden, tenzij hierover vooraf onderlinge afspraken werden gemaakt tussen de Mucovereniging en de actievoerder of het actiecomité. </w:t>
      </w:r>
    </w:p>
    <w:p w14:paraId="7D2A2E75" w14:textId="44B463C1" w:rsidR="003652CD" w:rsidRPr="00FE2541" w:rsidRDefault="003652CD" w:rsidP="00FE2541">
      <w:pPr>
        <w:pStyle w:val="Lijstalinea"/>
        <w:numPr>
          <w:ilvl w:val="0"/>
          <w:numId w:val="2"/>
        </w:numPr>
        <w:rPr>
          <w:lang w:val="nl-BE"/>
        </w:rPr>
      </w:pPr>
      <w:r>
        <w:rPr>
          <w:lang w:val="nl-BE"/>
        </w:rPr>
        <w:t xml:space="preserve">De opbrengst van de acties </w:t>
      </w:r>
      <w:r w:rsidR="00402FCC">
        <w:rPr>
          <w:lang w:val="nl-BE"/>
        </w:rPr>
        <w:t>enkel gebruikt kan worden</w:t>
      </w:r>
      <w:r>
        <w:rPr>
          <w:lang w:val="nl-BE"/>
        </w:rPr>
        <w:t xml:space="preserve"> voor de realisatie van de missie van de Mucovereniging. </w:t>
      </w:r>
      <w:r w:rsidR="006D795D">
        <w:rPr>
          <w:lang w:val="nl-BE"/>
        </w:rPr>
        <w:t xml:space="preserve">Indien de actievoerder of het actiecomité dit wenst, kan er in samenspraak beslist worden </w:t>
      </w:r>
      <w:r w:rsidR="00CB4592">
        <w:rPr>
          <w:lang w:val="nl-BE"/>
        </w:rPr>
        <w:t>om de opbrengst van een actie</w:t>
      </w:r>
      <w:r w:rsidR="006D795D">
        <w:rPr>
          <w:lang w:val="nl-BE"/>
        </w:rPr>
        <w:t xml:space="preserve"> </w:t>
      </w:r>
      <w:r w:rsidR="00CB4592">
        <w:rPr>
          <w:lang w:val="nl-BE"/>
        </w:rPr>
        <w:t>toe te wijzen aan</w:t>
      </w:r>
      <w:r w:rsidR="006D795D">
        <w:rPr>
          <w:lang w:val="nl-BE"/>
        </w:rPr>
        <w:t xml:space="preserve"> een specifiek project</w:t>
      </w:r>
      <w:r w:rsidR="00DE072C">
        <w:rPr>
          <w:lang w:val="nl-BE"/>
        </w:rPr>
        <w:t xml:space="preserve"> van de Mucovereniging</w:t>
      </w:r>
      <w:r w:rsidR="006D795D">
        <w:rPr>
          <w:lang w:val="nl-BE"/>
        </w:rPr>
        <w:t xml:space="preserve">. </w:t>
      </w:r>
    </w:p>
    <w:p w14:paraId="564534E4" w14:textId="454029BA" w:rsidR="00FE2541" w:rsidRPr="00221B64" w:rsidRDefault="00FE2541" w:rsidP="009A46B5">
      <w:pPr>
        <w:pStyle w:val="Lijstalinea"/>
        <w:numPr>
          <w:ilvl w:val="0"/>
          <w:numId w:val="2"/>
        </w:numPr>
        <w:rPr>
          <w:lang w:val="nl-BE"/>
        </w:rPr>
      </w:pPr>
      <w:r w:rsidRPr="00221B64">
        <w:rPr>
          <w:lang w:val="nl-BE"/>
        </w:rPr>
        <w:t xml:space="preserve">De Mucovereniging niet </w:t>
      </w:r>
      <w:r w:rsidR="00402FCC" w:rsidRPr="00221B64">
        <w:rPr>
          <w:lang w:val="nl-BE"/>
        </w:rPr>
        <w:t xml:space="preserve">kan </w:t>
      </w:r>
      <w:r w:rsidRPr="00221B64">
        <w:rPr>
          <w:lang w:val="nl-BE"/>
        </w:rPr>
        <w:t>in</w:t>
      </w:r>
      <w:r w:rsidR="00402FCC" w:rsidRPr="00221B64">
        <w:rPr>
          <w:lang w:val="nl-BE"/>
        </w:rPr>
        <w:t>staan</w:t>
      </w:r>
      <w:r w:rsidRPr="00221B64">
        <w:rPr>
          <w:lang w:val="nl-BE"/>
        </w:rPr>
        <w:t xml:space="preserve"> voor het beheer van rekeningen voor </w:t>
      </w:r>
      <w:r w:rsidR="00221B64">
        <w:rPr>
          <w:lang w:val="nl-BE"/>
        </w:rPr>
        <w:t>actievoerders of</w:t>
      </w:r>
      <w:r w:rsidRPr="00221B64">
        <w:rPr>
          <w:lang w:val="nl-BE"/>
        </w:rPr>
        <w:t xml:space="preserve"> actiecomités. </w:t>
      </w:r>
      <w:r w:rsidR="00CB4592">
        <w:rPr>
          <w:lang w:val="nl-BE"/>
        </w:rPr>
        <w:t xml:space="preserve">Je kan als actievoerder </w:t>
      </w:r>
      <w:r w:rsidRPr="00221B64">
        <w:rPr>
          <w:lang w:val="nl-BE"/>
        </w:rPr>
        <w:t xml:space="preserve">uiteraard </w:t>
      </w:r>
      <w:r w:rsidR="00CB4592">
        <w:rPr>
          <w:lang w:val="nl-BE"/>
        </w:rPr>
        <w:t xml:space="preserve">zelf </w:t>
      </w:r>
      <w:r w:rsidRPr="00221B64">
        <w:rPr>
          <w:lang w:val="nl-BE"/>
        </w:rPr>
        <w:t xml:space="preserve">een eigen rekening openen als </w:t>
      </w:r>
      <w:r w:rsidR="00CB4592">
        <w:rPr>
          <w:lang w:val="nl-BE"/>
        </w:rPr>
        <w:t>je dit opportuun acht</w:t>
      </w:r>
      <w:r w:rsidRPr="00221B64">
        <w:rPr>
          <w:lang w:val="nl-BE"/>
        </w:rPr>
        <w:t xml:space="preserve"> om bijvoorbeeld de organisat</w:t>
      </w:r>
      <w:r w:rsidR="00CB4592">
        <w:rPr>
          <w:lang w:val="nl-BE"/>
        </w:rPr>
        <w:t>ie van een actie te faciliteren.</w:t>
      </w:r>
      <w:r w:rsidRPr="00221B64">
        <w:rPr>
          <w:lang w:val="nl-BE"/>
        </w:rPr>
        <w:t xml:space="preserve"> </w:t>
      </w:r>
      <w:r w:rsidR="00CB4592">
        <w:rPr>
          <w:lang w:val="nl-BE"/>
        </w:rPr>
        <w:t>D</w:t>
      </w:r>
      <w:r w:rsidRPr="00221B64">
        <w:rPr>
          <w:lang w:val="nl-BE"/>
        </w:rPr>
        <w:t xml:space="preserve">e Mucovereniging zal deze rekening </w:t>
      </w:r>
      <w:r w:rsidR="00CB4592">
        <w:rPr>
          <w:lang w:val="nl-BE"/>
        </w:rPr>
        <w:t xml:space="preserve">echter </w:t>
      </w:r>
      <w:r w:rsidRPr="00221B64">
        <w:rPr>
          <w:lang w:val="nl-BE"/>
        </w:rPr>
        <w:t>niet mee beheren</w:t>
      </w:r>
      <w:r w:rsidR="003652CD" w:rsidRPr="00221B64">
        <w:rPr>
          <w:lang w:val="nl-BE"/>
        </w:rPr>
        <w:t xml:space="preserve"> en hier ook geen financiële of juridische ve</w:t>
      </w:r>
      <w:r w:rsidR="006D795D" w:rsidRPr="00221B64">
        <w:rPr>
          <w:lang w:val="nl-BE"/>
        </w:rPr>
        <w:t>rantwoordelijkheid over dragen.</w:t>
      </w:r>
      <w:r w:rsidR="00221B64">
        <w:rPr>
          <w:lang w:val="nl-BE"/>
        </w:rPr>
        <w:t xml:space="preserve"> </w:t>
      </w:r>
    </w:p>
    <w:p w14:paraId="380AE85E" w14:textId="36060AC5" w:rsidR="00FE2541" w:rsidRDefault="00FE2541" w:rsidP="00FE2541">
      <w:pPr>
        <w:pStyle w:val="Lijstalinea"/>
        <w:numPr>
          <w:ilvl w:val="0"/>
          <w:numId w:val="2"/>
        </w:numPr>
        <w:rPr>
          <w:lang w:val="nl-BE"/>
        </w:rPr>
      </w:pPr>
      <w:r>
        <w:rPr>
          <w:lang w:val="nl-BE"/>
        </w:rPr>
        <w:t xml:space="preserve">Giften waarvoor een fiscaal attest dient ontvangen te worden, </w:t>
      </w:r>
      <w:r w:rsidR="0056590A">
        <w:rPr>
          <w:lang w:val="nl-BE"/>
        </w:rPr>
        <w:t xml:space="preserve">per afzonderlijke gift </w:t>
      </w:r>
      <w:r>
        <w:rPr>
          <w:lang w:val="nl-BE"/>
        </w:rPr>
        <w:t>op een door de Mucovereniging beheerde rekening</w:t>
      </w:r>
      <w:r w:rsidR="00221B64">
        <w:rPr>
          <w:lang w:val="nl-BE"/>
        </w:rPr>
        <w:t xml:space="preserve"> moeten gestort worden</w:t>
      </w:r>
      <w:r>
        <w:rPr>
          <w:lang w:val="nl-BE"/>
        </w:rPr>
        <w:t>.</w:t>
      </w:r>
      <w:r w:rsidR="00542B9D">
        <w:rPr>
          <w:lang w:val="nl-BE"/>
        </w:rPr>
        <w:t xml:space="preserve"> Voor deze giften worden de regels over aftrekbaarheid stipt nageleefd. Giften zijn vanaf 40 euro op jaarbasis fiscaal aftrekbaar op voorwaarde dat er geen tegenprestatie tegenover staat en het gestorte bedrag van de donateur in kwestie komt. De opbrengst van een geldinzameling</w:t>
      </w:r>
      <w:r w:rsidR="00CB4592">
        <w:rPr>
          <w:lang w:val="nl-BE"/>
        </w:rPr>
        <w:t xml:space="preserve"> of verkoopactie</w:t>
      </w:r>
      <w:r w:rsidR="00542B9D">
        <w:rPr>
          <w:lang w:val="nl-BE"/>
        </w:rPr>
        <w:t xml:space="preserve"> komt dus niet in aanmerking voor een fiscaal attest. </w:t>
      </w:r>
    </w:p>
    <w:p w14:paraId="15813A50" w14:textId="09A5834C" w:rsidR="00221B64" w:rsidRDefault="00221B64" w:rsidP="0071688C">
      <w:pPr>
        <w:pStyle w:val="Lijstalinea"/>
        <w:numPr>
          <w:ilvl w:val="0"/>
          <w:numId w:val="2"/>
        </w:numPr>
        <w:rPr>
          <w:lang w:val="nl-BE"/>
        </w:rPr>
      </w:pPr>
      <w:r w:rsidRPr="00221B64">
        <w:rPr>
          <w:lang w:val="nl-BE"/>
        </w:rPr>
        <w:t xml:space="preserve">De Mucovereniging geen rol </w:t>
      </w:r>
      <w:r w:rsidR="00CB4592">
        <w:rPr>
          <w:lang w:val="nl-BE"/>
        </w:rPr>
        <w:t>opneemt met betrekking tot de</w:t>
      </w:r>
      <w:r w:rsidRPr="00221B64">
        <w:rPr>
          <w:lang w:val="nl-BE"/>
        </w:rPr>
        <w:t xml:space="preserve"> juridische, financiële of administratieve aspecten die gepaard gaan met de actie of het actiecomité. </w:t>
      </w:r>
      <w:r w:rsidR="00796EBE" w:rsidRPr="00221B64">
        <w:rPr>
          <w:lang w:val="nl-BE"/>
        </w:rPr>
        <w:t xml:space="preserve">Het staat een </w:t>
      </w:r>
      <w:r>
        <w:rPr>
          <w:lang w:val="nl-BE"/>
        </w:rPr>
        <w:t xml:space="preserve">actievoerder of </w:t>
      </w:r>
      <w:r w:rsidR="00796EBE" w:rsidRPr="00221B64">
        <w:rPr>
          <w:lang w:val="nl-BE"/>
        </w:rPr>
        <w:t xml:space="preserve">actiecomité vrij om de rechtsvorm te kiezen die ze nodig acht voor haar werking. Vanuit de Mucovereniging raden we echter </w:t>
      </w:r>
      <w:r w:rsidR="00DE072C">
        <w:rPr>
          <w:lang w:val="nl-BE"/>
        </w:rPr>
        <w:t>af</w:t>
      </w:r>
      <w:r w:rsidR="00796EBE" w:rsidRPr="00221B64">
        <w:rPr>
          <w:lang w:val="nl-BE"/>
        </w:rPr>
        <w:t xml:space="preserve"> voor een rechtsvorm te kiezen die veel administratieve verplichtingen met zich meebrengt, zoals een vereniging zonder winstoogmerk (vzw). </w:t>
      </w:r>
      <w:r w:rsidR="00CB4592">
        <w:rPr>
          <w:lang w:val="nl-BE"/>
        </w:rPr>
        <w:t xml:space="preserve">In de meeste gevallen zal een feitelijke vereniging immers volstaan (bijvoorbeeld om een rekening te openen). </w:t>
      </w:r>
    </w:p>
    <w:p w14:paraId="19A6D293" w14:textId="77777777" w:rsidR="00796EBE" w:rsidRPr="00221B64" w:rsidRDefault="00796EBE" w:rsidP="0071688C">
      <w:pPr>
        <w:pStyle w:val="Lijstalinea"/>
        <w:numPr>
          <w:ilvl w:val="0"/>
          <w:numId w:val="2"/>
        </w:numPr>
        <w:rPr>
          <w:lang w:val="nl-BE"/>
        </w:rPr>
      </w:pPr>
      <w:r w:rsidRPr="00221B64">
        <w:rPr>
          <w:lang w:val="nl-BE"/>
        </w:rPr>
        <w:t xml:space="preserve">Acties niet </w:t>
      </w:r>
      <w:proofErr w:type="spellStart"/>
      <w:r w:rsidRPr="00221B64">
        <w:rPr>
          <w:lang w:val="nl-BE"/>
        </w:rPr>
        <w:t>geprefinancierd</w:t>
      </w:r>
      <w:proofErr w:type="spellEnd"/>
      <w:r w:rsidRPr="00221B64">
        <w:rPr>
          <w:lang w:val="nl-BE"/>
        </w:rPr>
        <w:t xml:space="preserve"> </w:t>
      </w:r>
      <w:r w:rsidR="00221B64">
        <w:rPr>
          <w:lang w:val="nl-BE"/>
        </w:rPr>
        <w:t xml:space="preserve">kunnen </w:t>
      </w:r>
      <w:r w:rsidRPr="00221B64">
        <w:rPr>
          <w:lang w:val="nl-BE"/>
        </w:rPr>
        <w:t>worden door de Mucovereniging</w:t>
      </w:r>
      <w:r w:rsidR="00DE072C">
        <w:rPr>
          <w:lang w:val="nl-BE"/>
        </w:rPr>
        <w:t>.</w:t>
      </w:r>
      <w:r w:rsidRPr="00221B64">
        <w:rPr>
          <w:lang w:val="nl-BE"/>
        </w:rPr>
        <w:t xml:space="preserve"> </w:t>
      </w:r>
    </w:p>
    <w:p w14:paraId="1D35B1D4" w14:textId="77777777" w:rsidR="00FE2541" w:rsidRPr="00FE2541" w:rsidRDefault="00FE2541" w:rsidP="00FE2541">
      <w:pPr>
        <w:rPr>
          <w:lang w:val="nl-BE"/>
        </w:rPr>
      </w:pPr>
    </w:p>
    <w:sectPr w:rsidR="00FE2541" w:rsidRPr="00FE254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1AD5"/>
    <w:multiLevelType w:val="hybridMultilevel"/>
    <w:tmpl w:val="3ECE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52BF4"/>
    <w:multiLevelType w:val="hybridMultilevel"/>
    <w:tmpl w:val="C8A8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41"/>
    <w:rsid w:val="00221B64"/>
    <w:rsid w:val="00284EE4"/>
    <w:rsid w:val="003652CD"/>
    <w:rsid w:val="003D5C5B"/>
    <w:rsid w:val="003E500F"/>
    <w:rsid w:val="00402FCC"/>
    <w:rsid w:val="004D115B"/>
    <w:rsid w:val="00542B9D"/>
    <w:rsid w:val="0056590A"/>
    <w:rsid w:val="005D6A04"/>
    <w:rsid w:val="006D795D"/>
    <w:rsid w:val="00796EBE"/>
    <w:rsid w:val="00A9582B"/>
    <w:rsid w:val="00AB27AB"/>
    <w:rsid w:val="00AE78D5"/>
    <w:rsid w:val="00B01AD6"/>
    <w:rsid w:val="00B408EA"/>
    <w:rsid w:val="00BA28F4"/>
    <w:rsid w:val="00C17495"/>
    <w:rsid w:val="00C53288"/>
    <w:rsid w:val="00CB4592"/>
    <w:rsid w:val="00DE072C"/>
    <w:rsid w:val="00F51886"/>
    <w:rsid w:val="00FE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A5F2"/>
  <w15:chartTrackingRefBased/>
  <w15:docId w15:val="{FB57FDB6-CAB2-4F03-A015-72D5EB42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2541"/>
    <w:pPr>
      <w:ind w:left="720"/>
      <w:contextualSpacing/>
    </w:pPr>
  </w:style>
  <w:style w:type="paragraph" w:styleId="Titel">
    <w:name w:val="Title"/>
    <w:basedOn w:val="Standaard"/>
    <w:next w:val="Standaard"/>
    <w:link w:val="TitelChar"/>
    <w:uiPriority w:val="10"/>
    <w:qFormat/>
    <w:rsid w:val="00FE25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E2541"/>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796E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6EBE"/>
    <w:rPr>
      <w:rFonts w:ascii="Segoe UI" w:hAnsi="Segoe UI" w:cs="Segoe UI"/>
      <w:sz w:val="18"/>
      <w:szCs w:val="18"/>
    </w:rPr>
  </w:style>
  <w:style w:type="character" w:styleId="Hyperlink">
    <w:name w:val="Hyperlink"/>
    <w:basedOn w:val="Standaardalinea-lettertype"/>
    <w:uiPriority w:val="99"/>
    <w:unhideWhenUsed/>
    <w:rsid w:val="00542B9D"/>
    <w:rPr>
      <w:color w:val="0563C1" w:themeColor="hyperlink"/>
      <w:u w:val="single"/>
    </w:rPr>
  </w:style>
  <w:style w:type="character" w:styleId="Verwijzingopmerking">
    <w:name w:val="annotation reference"/>
    <w:basedOn w:val="Standaardalinea-lettertype"/>
    <w:uiPriority w:val="99"/>
    <w:semiHidden/>
    <w:unhideWhenUsed/>
    <w:rsid w:val="00DE072C"/>
    <w:rPr>
      <w:sz w:val="16"/>
      <w:szCs w:val="16"/>
    </w:rPr>
  </w:style>
  <w:style w:type="paragraph" w:styleId="Tekstopmerking">
    <w:name w:val="annotation text"/>
    <w:basedOn w:val="Standaard"/>
    <w:link w:val="TekstopmerkingChar"/>
    <w:uiPriority w:val="99"/>
    <w:semiHidden/>
    <w:unhideWhenUsed/>
    <w:rsid w:val="00DE07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E072C"/>
    <w:rPr>
      <w:sz w:val="20"/>
      <w:szCs w:val="20"/>
    </w:rPr>
  </w:style>
  <w:style w:type="paragraph" w:styleId="Onderwerpvanopmerking">
    <w:name w:val="annotation subject"/>
    <w:basedOn w:val="Tekstopmerking"/>
    <w:next w:val="Tekstopmerking"/>
    <w:link w:val="OnderwerpvanopmerkingChar"/>
    <w:uiPriority w:val="99"/>
    <w:semiHidden/>
    <w:unhideWhenUsed/>
    <w:rsid w:val="00DE072C"/>
    <w:rPr>
      <w:b/>
      <w:bCs/>
    </w:rPr>
  </w:style>
  <w:style w:type="character" w:customStyle="1" w:styleId="OnderwerpvanopmerkingChar">
    <w:name w:val="Onderwerp van opmerking Char"/>
    <w:basedOn w:val="TekstopmerkingChar"/>
    <w:link w:val="Onderwerpvanopmerking"/>
    <w:uiPriority w:val="99"/>
    <w:semiHidden/>
    <w:rsid w:val="00DE0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rien@muc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muco.be" TargetMode="External"/><Relationship Id="rId5" Type="http://schemas.openxmlformats.org/officeDocument/2006/relationships/hyperlink" Target="mailto:katrien@muco.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4532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VK</dc:creator>
  <cp:keywords/>
  <dc:description/>
  <cp:lastModifiedBy>Katrien - Muco</cp:lastModifiedBy>
  <cp:revision>2</cp:revision>
  <cp:lastPrinted>2019-07-09T12:20:00Z</cp:lastPrinted>
  <dcterms:created xsi:type="dcterms:W3CDTF">2020-06-16T13:59:00Z</dcterms:created>
  <dcterms:modified xsi:type="dcterms:W3CDTF">2020-06-16T13:59:00Z</dcterms:modified>
</cp:coreProperties>
</file>